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4EF14" w14:textId="77777777" w:rsidR="00E90811" w:rsidRPr="00E90811" w:rsidRDefault="00E90811" w:rsidP="00E90811">
      <w:pPr>
        <w:pBdr>
          <w:bottom w:val="single" w:sz="4" w:space="1" w:color="auto"/>
        </w:pBdr>
        <w:spacing w:after="80"/>
        <w:jc w:val="center"/>
        <w:rPr>
          <w:rFonts w:ascii="Times New Roman" w:hAnsi="Times New Roman" w:cs="Times New Roman"/>
          <w:b/>
          <w:color w:val="000000"/>
          <w:sz w:val="25"/>
        </w:rPr>
      </w:pPr>
    </w:p>
    <w:p w14:paraId="1F580362" w14:textId="776E09D3" w:rsidR="00E90811" w:rsidRPr="00E90811" w:rsidRDefault="00E90811" w:rsidP="00E90811">
      <w:pPr>
        <w:spacing w:after="80"/>
        <w:jc w:val="center"/>
        <w:rPr>
          <w:rFonts w:ascii="Times New Roman" w:hAnsi="Times New Roman" w:cs="Times New Roman"/>
          <w:b/>
          <w:color w:val="92CDDC" w:themeColor="accent5" w:themeTint="99"/>
          <w:sz w:val="22"/>
        </w:rPr>
      </w:pPr>
      <w:r w:rsidRPr="00E90811">
        <w:rPr>
          <w:rFonts w:ascii="Times New Roman" w:hAnsi="Times New Roman" w:cs="Times New Roman"/>
          <w:b/>
          <w:color w:val="92CDDC" w:themeColor="accent5" w:themeTint="99"/>
          <w:sz w:val="22"/>
        </w:rPr>
        <w:t>(</w:t>
      </w:r>
      <w:proofErr w:type="spellStart"/>
      <w:r w:rsidRPr="00E90811">
        <w:rPr>
          <w:rFonts w:ascii="Times New Roman" w:hAnsi="Times New Roman" w:cs="Times New Roman"/>
          <w:b/>
          <w:color w:val="92CDDC" w:themeColor="accent5" w:themeTint="99"/>
          <w:sz w:val="22"/>
        </w:rPr>
        <w:t>naziv</w:t>
      </w:r>
      <w:proofErr w:type="spellEnd"/>
      <w:r w:rsidRPr="00E90811">
        <w:rPr>
          <w:rFonts w:ascii="Times New Roman" w:hAnsi="Times New Roman" w:cs="Times New Roman"/>
          <w:b/>
          <w:color w:val="92CDDC" w:themeColor="accent5" w:themeTint="99"/>
          <w:sz w:val="22"/>
        </w:rPr>
        <w:t xml:space="preserve"> </w:t>
      </w:r>
      <w:proofErr w:type="spellStart"/>
      <w:r w:rsidRPr="00E90811">
        <w:rPr>
          <w:rFonts w:ascii="Times New Roman" w:hAnsi="Times New Roman" w:cs="Times New Roman"/>
          <w:b/>
          <w:color w:val="92CDDC" w:themeColor="accent5" w:themeTint="99"/>
          <w:sz w:val="22"/>
        </w:rPr>
        <w:t>škole</w:t>
      </w:r>
      <w:proofErr w:type="spellEnd"/>
      <w:r w:rsidRPr="00E90811">
        <w:rPr>
          <w:rFonts w:ascii="Times New Roman" w:hAnsi="Times New Roman" w:cs="Times New Roman"/>
          <w:b/>
          <w:color w:val="92CDDC" w:themeColor="accent5" w:themeTint="99"/>
          <w:sz w:val="22"/>
        </w:rPr>
        <w:t>)</w:t>
      </w:r>
    </w:p>
    <w:p w14:paraId="5C9AEE2C" w14:textId="77777777" w:rsidR="00E90811" w:rsidRPr="00E90811" w:rsidRDefault="00E90811">
      <w:pPr>
        <w:spacing w:after="80"/>
        <w:rPr>
          <w:rFonts w:ascii="Times New Roman" w:hAnsi="Times New Roman" w:cs="Times New Roman"/>
          <w:b/>
          <w:color w:val="000000"/>
          <w:sz w:val="25"/>
        </w:rPr>
      </w:pPr>
    </w:p>
    <w:p w14:paraId="30EAAAA3" w14:textId="3EAFEDF8" w:rsidR="00A92A56" w:rsidRPr="00E90811" w:rsidRDefault="00000000" w:rsidP="00E90811">
      <w:pPr>
        <w:spacing w:after="80"/>
        <w:jc w:val="center"/>
        <w:rPr>
          <w:rFonts w:ascii="Baskervville" w:hAnsi="Baskervville" w:cs="Times New Roman"/>
          <w:sz w:val="50"/>
          <w:szCs w:val="50"/>
        </w:rPr>
      </w:pPr>
      <w:proofErr w:type="spellStart"/>
      <w:r w:rsidRPr="00E90811">
        <w:rPr>
          <w:rFonts w:ascii="Baskervville" w:hAnsi="Baskervville" w:cs="Times New Roman"/>
          <w:b/>
          <w:color w:val="000000"/>
          <w:sz w:val="50"/>
          <w:szCs w:val="50"/>
        </w:rPr>
        <w:t>Obrazac</w:t>
      </w:r>
      <w:proofErr w:type="spellEnd"/>
      <w:r w:rsidRPr="00E90811">
        <w:rPr>
          <w:rFonts w:ascii="Baskervville" w:hAnsi="Baskervville" w:cs="Times New Roman"/>
          <w:b/>
          <w:color w:val="000000"/>
          <w:sz w:val="50"/>
          <w:szCs w:val="50"/>
        </w:rPr>
        <w:t xml:space="preserve"> </w:t>
      </w:r>
      <w:proofErr w:type="spellStart"/>
      <w:r w:rsidRPr="00E90811">
        <w:rPr>
          <w:rFonts w:ascii="Baskervville" w:hAnsi="Baskervville" w:cs="Times New Roman"/>
          <w:b/>
          <w:color w:val="000000"/>
          <w:sz w:val="50"/>
          <w:szCs w:val="50"/>
        </w:rPr>
        <w:t>individualiziranog</w:t>
      </w:r>
      <w:proofErr w:type="spellEnd"/>
      <w:r w:rsidRPr="00E90811">
        <w:rPr>
          <w:rFonts w:ascii="Baskervville" w:hAnsi="Baskervville" w:cs="Times New Roman"/>
          <w:b/>
          <w:color w:val="000000"/>
          <w:sz w:val="50"/>
          <w:szCs w:val="50"/>
        </w:rPr>
        <w:t xml:space="preserve"> </w:t>
      </w:r>
      <w:proofErr w:type="spellStart"/>
      <w:r w:rsidRPr="00E90811">
        <w:rPr>
          <w:rFonts w:ascii="Baskervville" w:hAnsi="Baskervville" w:cs="Times New Roman"/>
          <w:b/>
          <w:color w:val="000000"/>
          <w:sz w:val="50"/>
          <w:szCs w:val="50"/>
        </w:rPr>
        <w:t>kurikuluma</w:t>
      </w:r>
      <w:proofErr w:type="spellEnd"/>
    </w:p>
    <w:p w14:paraId="35A0FA98" w14:textId="48761CFC" w:rsidR="00A92A56" w:rsidRDefault="00E90811" w:rsidP="00E90811">
      <w:pPr>
        <w:spacing w:after="100"/>
        <w:jc w:val="center"/>
        <w:rPr>
          <w:rFonts w:ascii="Times New Roman" w:hAnsi="Times New Roman" w:cs="Times New Roman"/>
          <w:color w:val="000000"/>
          <w:sz w:val="22"/>
        </w:rPr>
      </w:pPr>
      <w:proofErr w:type="spellStart"/>
      <w:r>
        <w:rPr>
          <w:rFonts w:ascii="Times New Roman" w:hAnsi="Times New Roman" w:cs="Times New Roman"/>
          <w:color w:val="000000"/>
          <w:sz w:val="22"/>
        </w:rPr>
        <w:t>šk.god</w:t>
      </w:r>
      <w:proofErr w:type="spellEnd"/>
      <w:r>
        <w:rPr>
          <w:rFonts w:ascii="Times New Roman" w:hAnsi="Times New Roman" w:cs="Times New Roman"/>
          <w:color w:val="000000"/>
          <w:sz w:val="22"/>
        </w:rPr>
        <w:t>.</w:t>
      </w:r>
    </w:p>
    <w:p w14:paraId="7D53F431" w14:textId="77777777" w:rsidR="00E90811" w:rsidRDefault="00E90811" w:rsidP="00E90811">
      <w:pPr>
        <w:spacing w:after="100"/>
        <w:jc w:val="center"/>
        <w:rPr>
          <w:rFonts w:ascii="Times New Roman" w:hAnsi="Times New Roman" w:cs="Times New Roman"/>
          <w:color w:val="000000"/>
          <w:sz w:val="22"/>
        </w:rPr>
      </w:pPr>
    </w:p>
    <w:p w14:paraId="09EB6C0D" w14:textId="77777777" w:rsidR="00E90811" w:rsidRPr="00E90811" w:rsidRDefault="00E90811" w:rsidP="00E90811">
      <w:pPr>
        <w:spacing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proofErr w:type="spellStart"/>
      <w:r w:rsidRPr="00E90811">
        <w:rPr>
          <w:rFonts w:ascii="Times New Roman" w:hAnsi="Times New Roman" w:cs="Times New Roman"/>
          <w:b/>
          <w:bCs/>
          <w:sz w:val="20"/>
          <w:szCs w:val="20"/>
        </w:rPr>
        <w:t>Pravilnik</w:t>
      </w:r>
      <w:proofErr w:type="spellEnd"/>
      <w:r w:rsidRPr="00E90811">
        <w:rPr>
          <w:rFonts w:ascii="Times New Roman" w:hAnsi="Times New Roman" w:cs="Times New Roman"/>
          <w:b/>
          <w:bCs/>
          <w:sz w:val="20"/>
          <w:szCs w:val="20"/>
        </w:rPr>
        <w:t xml:space="preserve"> o </w:t>
      </w:r>
      <w:proofErr w:type="spellStart"/>
      <w:r w:rsidRPr="00E90811">
        <w:rPr>
          <w:rFonts w:ascii="Times New Roman" w:hAnsi="Times New Roman" w:cs="Times New Roman"/>
          <w:b/>
          <w:bCs/>
          <w:sz w:val="20"/>
          <w:szCs w:val="20"/>
        </w:rPr>
        <w:t>osnovnoškolskom</w:t>
      </w:r>
      <w:proofErr w:type="spellEnd"/>
      <w:r w:rsidRPr="00E9081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b/>
          <w:bCs/>
          <w:sz w:val="20"/>
          <w:szCs w:val="20"/>
        </w:rPr>
        <w:t>i</w:t>
      </w:r>
      <w:proofErr w:type="spellEnd"/>
      <w:r w:rsidRPr="00E9081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b/>
          <w:bCs/>
          <w:sz w:val="20"/>
          <w:szCs w:val="20"/>
        </w:rPr>
        <w:t>srednjoškolskom</w:t>
      </w:r>
      <w:proofErr w:type="spellEnd"/>
      <w:r w:rsidRPr="00E9081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b/>
          <w:bCs/>
          <w:sz w:val="20"/>
          <w:szCs w:val="20"/>
        </w:rPr>
        <w:t>odgoju</w:t>
      </w:r>
      <w:proofErr w:type="spellEnd"/>
      <w:r w:rsidRPr="00E9081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b/>
          <w:bCs/>
          <w:sz w:val="20"/>
          <w:szCs w:val="20"/>
        </w:rPr>
        <w:t>i</w:t>
      </w:r>
      <w:proofErr w:type="spellEnd"/>
      <w:r w:rsidRPr="00E9081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b/>
          <w:bCs/>
          <w:sz w:val="20"/>
          <w:szCs w:val="20"/>
        </w:rPr>
        <w:t>obrazovanju</w:t>
      </w:r>
      <w:proofErr w:type="spellEnd"/>
      <w:r w:rsidRPr="00E9081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b/>
          <w:bCs/>
          <w:sz w:val="20"/>
          <w:szCs w:val="20"/>
        </w:rPr>
        <w:t>učenika</w:t>
      </w:r>
      <w:proofErr w:type="spellEnd"/>
      <w:r w:rsidRPr="00E90811">
        <w:rPr>
          <w:rFonts w:ascii="Times New Roman" w:hAnsi="Times New Roman" w:cs="Times New Roman"/>
          <w:b/>
          <w:bCs/>
          <w:sz w:val="20"/>
          <w:szCs w:val="20"/>
        </w:rPr>
        <w:t xml:space="preserve"> s </w:t>
      </w:r>
      <w:proofErr w:type="spellStart"/>
      <w:r w:rsidRPr="00E90811">
        <w:rPr>
          <w:rFonts w:ascii="Times New Roman" w:hAnsi="Times New Roman" w:cs="Times New Roman"/>
          <w:b/>
          <w:bCs/>
          <w:sz w:val="20"/>
          <w:szCs w:val="20"/>
        </w:rPr>
        <w:t>teškoćama</w:t>
      </w:r>
      <w:proofErr w:type="spellEnd"/>
      <w:r w:rsidRPr="00E90811">
        <w:rPr>
          <w:rFonts w:ascii="Times New Roman" w:hAnsi="Times New Roman" w:cs="Times New Roman"/>
          <w:b/>
          <w:bCs/>
          <w:sz w:val="20"/>
          <w:szCs w:val="20"/>
        </w:rPr>
        <w:t xml:space="preserve"> u </w:t>
      </w:r>
      <w:proofErr w:type="spellStart"/>
      <w:r w:rsidRPr="00E90811">
        <w:rPr>
          <w:rFonts w:ascii="Times New Roman" w:hAnsi="Times New Roman" w:cs="Times New Roman"/>
          <w:b/>
          <w:bCs/>
          <w:sz w:val="20"/>
          <w:szCs w:val="20"/>
        </w:rPr>
        <w:t>razvoju</w:t>
      </w:r>
      <w:proofErr w:type="spellEnd"/>
      <w:r w:rsidRPr="00E9081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E90811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E90811">
        <w:rPr>
          <w:rFonts w:ascii="Times New Roman" w:hAnsi="Times New Roman" w:cs="Times New Roman"/>
          <w:i/>
          <w:iCs/>
          <w:sz w:val="20"/>
          <w:szCs w:val="20"/>
        </w:rPr>
        <w:t>Narodne</w:t>
      </w:r>
      <w:proofErr w:type="spellEnd"/>
      <w:r w:rsidRPr="00E90811">
        <w:rPr>
          <w:rFonts w:ascii="Times New Roman" w:hAnsi="Times New Roman" w:cs="Times New Roman"/>
          <w:i/>
          <w:iCs/>
          <w:sz w:val="20"/>
          <w:szCs w:val="20"/>
        </w:rPr>
        <w:t xml:space="preserve"> novine</w:t>
      </w:r>
      <w:r w:rsidRPr="00E9081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broj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24/15),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redoviti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program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uz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prilagodbu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sadržaja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individualizirane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postupke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E90811">
        <w:rPr>
          <w:rFonts w:ascii="Times New Roman" w:hAnsi="Times New Roman" w:cs="Times New Roman"/>
          <w:i/>
          <w:iCs/>
          <w:sz w:val="20"/>
          <w:szCs w:val="20"/>
        </w:rPr>
        <w:t>Članak</w:t>
      </w:r>
      <w:proofErr w:type="spellEnd"/>
      <w:r w:rsidRPr="00E90811">
        <w:rPr>
          <w:rFonts w:ascii="Times New Roman" w:hAnsi="Times New Roman" w:cs="Times New Roman"/>
          <w:i/>
          <w:iCs/>
          <w:sz w:val="20"/>
          <w:szCs w:val="20"/>
        </w:rPr>
        <w:t xml:space="preserve"> 6., st. 1., 2. </w:t>
      </w:r>
      <w:proofErr w:type="spellStart"/>
      <w:r w:rsidRPr="00E90811">
        <w:rPr>
          <w:rFonts w:ascii="Times New Roman" w:hAnsi="Times New Roman" w:cs="Times New Roman"/>
          <w:i/>
          <w:iCs/>
          <w:sz w:val="20"/>
          <w:szCs w:val="20"/>
        </w:rPr>
        <w:t>i</w:t>
      </w:r>
      <w:proofErr w:type="spellEnd"/>
      <w:r w:rsidRPr="00E90811">
        <w:rPr>
          <w:rFonts w:ascii="Times New Roman" w:hAnsi="Times New Roman" w:cs="Times New Roman"/>
          <w:i/>
          <w:iCs/>
          <w:sz w:val="20"/>
          <w:szCs w:val="20"/>
        </w:rPr>
        <w:t xml:space="preserve"> 3.</w:t>
      </w:r>
    </w:p>
    <w:p w14:paraId="74310C8A" w14:textId="77777777" w:rsidR="00E90811" w:rsidRDefault="00E90811" w:rsidP="00E90811">
      <w:pPr>
        <w:pStyle w:val="Odlomakpopisa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E90811">
        <w:rPr>
          <w:rFonts w:ascii="Times New Roman" w:hAnsi="Times New Roman" w:cs="Times New Roman"/>
          <w:sz w:val="20"/>
          <w:szCs w:val="20"/>
        </w:rPr>
        <w:t>Redoviti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program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uz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prilagodbu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sadržaja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individualizirane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postupke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određuje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se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učenicima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koji s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obzirom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na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vrstu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teškoće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ne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mogu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svladavati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nastavni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plan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program/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kurikulum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bez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sadržajnog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ograničavanja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te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im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je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zbog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specifičnosti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u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funkcioniranju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potreban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individualizirani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pristup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u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radu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sadržajna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prilagodba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>.</w:t>
      </w:r>
    </w:p>
    <w:p w14:paraId="20B34C33" w14:textId="77777777" w:rsidR="00E90811" w:rsidRDefault="00E90811" w:rsidP="00E90811">
      <w:pPr>
        <w:pStyle w:val="Odlomakpopisa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E90811">
        <w:rPr>
          <w:rFonts w:ascii="Times New Roman" w:hAnsi="Times New Roman" w:cs="Times New Roman"/>
          <w:sz w:val="20"/>
          <w:szCs w:val="20"/>
        </w:rPr>
        <w:t>Redoviti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program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uz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prilagodbu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sadržaja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individualizirane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postupke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je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redoviti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program koji se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sadržajno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metodički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prilagođava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učeniku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>.</w:t>
      </w:r>
    </w:p>
    <w:p w14:paraId="62C398CD" w14:textId="30C8C17B" w:rsidR="00E90811" w:rsidRDefault="00E90811" w:rsidP="00E90811">
      <w:pPr>
        <w:pStyle w:val="Odlomakpopisa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Sadržajna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prilagodba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podrazumijeva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individualiziranu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prilagodbu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nastavnih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sadržaja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redovitog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programa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sukladno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sposobnostima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sklonostima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učenika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, a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zahtijeva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smanjivanje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opsega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nastavnih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sadržaja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Opseg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nastavnih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sadržaja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može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se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umanjiti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do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najniže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razine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usvojenosti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obrazovnih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postignuća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propisanih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nastavnim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planom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programom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kurikulumom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za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razred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u koji je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učenik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uključen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Pr="00E90811">
        <w:rPr>
          <w:rFonts w:ascii="Times New Roman" w:hAnsi="Times New Roman" w:cs="Times New Roman"/>
          <w:sz w:val="20"/>
          <w:szCs w:val="20"/>
        </w:rPr>
        <w:t>a</w:t>
      </w:r>
      <w:proofErr w:type="gram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iznad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razine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posebnog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90811">
        <w:rPr>
          <w:rFonts w:ascii="Times New Roman" w:hAnsi="Times New Roman" w:cs="Times New Roman"/>
          <w:sz w:val="20"/>
          <w:szCs w:val="20"/>
        </w:rPr>
        <w:t>programa</w:t>
      </w:r>
      <w:proofErr w:type="spellEnd"/>
      <w:r w:rsidRPr="00E90811">
        <w:rPr>
          <w:rFonts w:ascii="Times New Roman" w:hAnsi="Times New Roman" w:cs="Times New Roman"/>
          <w:sz w:val="20"/>
          <w:szCs w:val="20"/>
        </w:rPr>
        <w:t>.</w:t>
      </w:r>
    </w:p>
    <w:p w14:paraId="3CC67C80" w14:textId="77777777" w:rsidR="009F58FF" w:rsidRDefault="009F58FF" w:rsidP="009F58FF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B37B411" w14:textId="77777777" w:rsidR="009F58FF" w:rsidRPr="003F07B7" w:rsidRDefault="009F58FF" w:rsidP="009F58FF">
      <w:pPr>
        <w:spacing w:line="259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val="hr-HR" w:eastAsia="hr-HR"/>
        </w:rPr>
      </w:pPr>
      <w:r w:rsidRPr="003F07B7">
        <w:rPr>
          <w:rFonts w:ascii="Times New Roman" w:eastAsia="Times New Roman" w:hAnsi="Times New Roman" w:cs="Times New Roman"/>
          <w:i/>
          <w:iCs/>
          <w:sz w:val="20"/>
          <w:szCs w:val="20"/>
          <w:lang w:val="hr-HR" w:eastAsia="hr-HR"/>
        </w:rPr>
        <w:t>Izvor i polazište: Ministarstvo znanosti, obrazovanja i mladih, Smjernice za rad s učenicima s teškoćama, 2021.</w:t>
      </w:r>
    </w:p>
    <w:p w14:paraId="338D3504" w14:textId="77777777" w:rsidR="009F58FF" w:rsidRPr="009F58FF" w:rsidRDefault="009F58FF" w:rsidP="009F58FF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8A5620B" w14:textId="77777777" w:rsidR="00E90811" w:rsidRPr="00E90811" w:rsidRDefault="00E90811" w:rsidP="00E90811">
      <w:pPr>
        <w:pStyle w:val="Odlomakpopisa"/>
        <w:spacing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148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2835"/>
        <w:gridCol w:w="1870"/>
        <w:gridCol w:w="3459"/>
      </w:tblGrid>
      <w:tr w:rsidR="00E90811" w:rsidRPr="00E90811" w14:paraId="0BA0A931" w14:textId="77777777" w:rsidTr="00E90811">
        <w:trPr>
          <w:cantSplit/>
          <w:trHeight w:val="25"/>
          <w:jc w:val="center"/>
        </w:trPr>
        <w:tc>
          <w:tcPr>
            <w:tcW w:w="10148" w:type="dxa"/>
            <w:gridSpan w:val="4"/>
            <w:shd w:val="clear" w:color="auto" w:fill="B6DDE8" w:themeFill="accent5" w:themeFillTint="6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9224F6" w14:textId="484B2BF8" w:rsidR="00E90811" w:rsidRPr="00E90811" w:rsidRDefault="00E90811" w:rsidP="00E9081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  <w:r w:rsidRPr="00E90811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>OBRAZAC INDIVIDUALIZIRANOG KURIKULUMA</w:t>
            </w:r>
          </w:p>
        </w:tc>
      </w:tr>
      <w:tr w:rsidR="00A92A56" w:rsidRPr="00E90811" w14:paraId="395029F8" w14:textId="77777777" w:rsidTr="00E90811">
        <w:trPr>
          <w:cantSplit/>
          <w:trHeight w:val="708"/>
          <w:jc w:val="center"/>
        </w:trPr>
        <w:tc>
          <w:tcPr>
            <w:tcW w:w="10148" w:type="dxa"/>
            <w:gridSpan w:val="4"/>
            <w:shd w:val="clear" w:color="auto" w:fill="DAEEF3" w:themeFill="accent5" w:themeFillTint="3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BBA68B7" w14:textId="77777777" w:rsidR="00A92A56" w:rsidRPr="00E90811" w:rsidRDefault="00000000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>Primjereni</w:t>
            </w:r>
            <w:proofErr w:type="spellEnd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 xml:space="preserve"> program/</w:t>
            </w:r>
            <w:proofErr w:type="spellStart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>kurikulum</w:t>
            </w:r>
            <w:proofErr w:type="spellEnd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>odgoja</w:t>
            </w:r>
            <w:proofErr w:type="spellEnd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>i</w:t>
            </w:r>
            <w:proofErr w:type="spellEnd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 xml:space="preserve"> obrazovanja:</w:t>
            </w:r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t>Redoviti program uz prilagodbu sadržaja i individualizirane postupke</w:t>
            </w:r>
          </w:p>
        </w:tc>
      </w:tr>
      <w:tr w:rsidR="00A92A56" w:rsidRPr="00E90811" w14:paraId="2CEEF6EA" w14:textId="77777777" w:rsidTr="00E90811">
        <w:trPr>
          <w:cantSplit/>
          <w:trHeight w:val="408"/>
          <w:jc w:val="center"/>
        </w:trPr>
        <w:tc>
          <w:tcPr>
            <w:tcW w:w="10148" w:type="dxa"/>
            <w:gridSpan w:val="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3D0B35" w14:textId="77777777" w:rsidR="00A92A56" w:rsidRDefault="00000000">
            <w:pPr>
              <w:spacing w:line="240" w:lineRule="auto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RJEŠENJE OD </w:t>
            </w:r>
            <w:r w:rsidRPr="00E90811">
              <w:rPr>
                <w:rFonts w:ascii="Times New Roman" w:hAnsi="Times New Roman" w:cs="Times New Roman"/>
                <w:i/>
                <w:color w:val="000000"/>
                <w:sz w:val="22"/>
              </w:rPr>
              <w:t>(Navesti nadnevak izdavanja Rješenja primjerenog programu/kurikulumu obrazovanja</w:t>
            </w:r>
            <w:proofErr w:type="gramStart"/>
            <w:r w:rsidRPr="00E90811">
              <w:rPr>
                <w:rFonts w:ascii="Times New Roman" w:hAnsi="Times New Roman" w:cs="Times New Roman"/>
                <w:i/>
                <w:color w:val="000000"/>
                <w:sz w:val="22"/>
              </w:rPr>
              <w:t>)</w:t>
            </w:r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 xml:space="preserve"> :</w:t>
            </w:r>
            <w:proofErr w:type="gramEnd"/>
          </w:p>
          <w:p w14:paraId="77F7EA73" w14:textId="77777777" w:rsidR="00E90811" w:rsidRDefault="00E90811">
            <w:pPr>
              <w:spacing w:line="240" w:lineRule="auto"/>
              <w:rPr>
                <w:rFonts w:ascii="Times New Roman" w:hAnsi="Times New Roman" w:cs="Times New Roman"/>
                <w:color w:val="000000"/>
                <w:sz w:val="22"/>
              </w:rPr>
            </w:pPr>
          </w:p>
          <w:p w14:paraId="3DC3B830" w14:textId="77777777" w:rsidR="00E90811" w:rsidRDefault="00E90811">
            <w:pPr>
              <w:spacing w:line="240" w:lineRule="auto"/>
              <w:rPr>
                <w:rFonts w:ascii="Times New Roman" w:hAnsi="Times New Roman" w:cs="Times New Roman"/>
                <w:color w:val="000000"/>
                <w:sz w:val="22"/>
              </w:rPr>
            </w:pPr>
          </w:p>
          <w:p w14:paraId="7C20933F" w14:textId="77777777" w:rsidR="00E90811" w:rsidRPr="00E90811" w:rsidRDefault="00E90811" w:rsidP="00E90811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  <w:proofErr w:type="spellStart"/>
            <w:r w:rsidRPr="00E90811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>Klasa</w:t>
            </w:r>
            <w:proofErr w:type="spellEnd"/>
            <w:r w:rsidRPr="00E90811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>:</w:t>
            </w:r>
          </w:p>
          <w:p w14:paraId="5366E1BD" w14:textId="6F11145E" w:rsidR="00E90811" w:rsidRPr="00E90811" w:rsidRDefault="00E90811" w:rsidP="00E90811">
            <w:pPr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E90811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>Urudžbeni</w:t>
            </w:r>
            <w:proofErr w:type="spellEnd"/>
            <w:r w:rsidRPr="00E90811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 xml:space="preserve"> </w:t>
            </w:r>
            <w:proofErr w:type="spellStart"/>
            <w:r w:rsidRPr="00E90811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>broj</w:t>
            </w:r>
            <w:proofErr w:type="spellEnd"/>
            <w:r w:rsidRPr="00E90811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</w:p>
        </w:tc>
      </w:tr>
      <w:tr w:rsidR="00A92A56" w:rsidRPr="00E90811" w14:paraId="3E84E8C2" w14:textId="77777777" w:rsidTr="00E90811">
        <w:trPr>
          <w:cantSplit/>
          <w:trHeight w:val="668"/>
          <w:jc w:val="center"/>
        </w:trPr>
        <w:tc>
          <w:tcPr>
            <w:tcW w:w="1984" w:type="dxa"/>
            <w:shd w:val="clear" w:color="auto" w:fill="DAEEF3" w:themeFill="accent5" w:themeFillTint="3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832E05" w14:textId="77777777" w:rsidR="00A92A56" w:rsidRPr="00E90811" w:rsidRDefault="00000000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t>IME I PREZIME</w:t>
            </w: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br/>
              <w:t>UČENIKA:</w:t>
            </w:r>
          </w:p>
        </w:tc>
        <w:tc>
          <w:tcPr>
            <w:tcW w:w="283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896CCD" w14:textId="77777777" w:rsidR="00A92A56" w:rsidRPr="00E90811" w:rsidRDefault="00A92A56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70" w:type="dxa"/>
            <w:shd w:val="clear" w:color="auto" w:fill="DAEEF3" w:themeFill="accent5" w:themeFillTint="3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1FDF66" w14:textId="77777777" w:rsidR="00A92A56" w:rsidRPr="00E90811" w:rsidRDefault="00000000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t>ŠKOLSKA</w:t>
            </w: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br/>
              <w:t>GODINA:</w:t>
            </w:r>
          </w:p>
        </w:tc>
        <w:tc>
          <w:tcPr>
            <w:tcW w:w="345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1CA0741" w14:textId="77777777" w:rsidR="00A92A56" w:rsidRPr="00E90811" w:rsidRDefault="00A92A56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</w:p>
        </w:tc>
      </w:tr>
      <w:tr w:rsidR="00A92A56" w:rsidRPr="00E90811" w14:paraId="13B3DAA2" w14:textId="77777777" w:rsidTr="00E90811">
        <w:trPr>
          <w:cantSplit/>
          <w:trHeight w:val="668"/>
          <w:jc w:val="center"/>
        </w:trPr>
        <w:tc>
          <w:tcPr>
            <w:tcW w:w="1984" w:type="dxa"/>
            <w:shd w:val="clear" w:color="auto" w:fill="DAEEF3" w:themeFill="accent5" w:themeFillTint="3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E23166" w14:textId="77777777" w:rsidR="00A92A56" w:rsidRPr="00E90811" w:rsidRDefault="00000000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t>NASTAVNI</w:t>
            </w: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br/>
              <w:t>PREDMET:</w:t>
            </w:r>
          </w:p>
        </w:tc>
        <w:tc>
          <w:tcPr>
            <w:tcW w:w="283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F8DD524" w14:textId="77777777" w:rsidR="00A92A56" w:rsidRPr="00E90811" w:rsidRDefault="00A92A56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70" w:type="dxa"/>
            <w:shd w:val="clear" w:color="auto" w:fill="DAEEF3" w:themeFill="accent5" w:themeFillTint="3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F36C407" w14:textId="77777777" w:rsidR="00A92A56" w:rsidRPr="00E90811" w:rsidRDefault="00000000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t>UČITELJ/</w:t>
            </w: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br/>
              <w:t>NASTAVNIK:</w:t>
            </w:r>
          </w:p>
        </w:tc>
        <w:tc>
          <w:tcPr>
            <w:tcW w:w="345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30B4DC8" w14:textId="77777777" w:rsidR="00A92A56" w:rsidRPr="00E90811" w:rsidRDefault="00A92A56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</w:p>
        </w:tc>
      </w:tr>
      <w:tr w:rsidR="00A92A56" w:rsidRPr="00E90811" w14:paraId="5AE4400C" w14:textId="77777777" w:rsidTr="00E90811">
        <w:trPr>
          <w:cantSplit/>
          <w:trHeight w:val="918"/>
          <w:jc w:val="center"/>
        </w:trPr>
        <w:tc>
          <w:tcPr>
            <w:tcW w:w="1984" w:type="dxa"/>
            <w:shd w:val="clear" w:color="auto" w:fill="DAEEF3" w:themeFill="accent5" w:themeFillTint="3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5D73EC2" w14:textId="77777777" w:rsidR="00A92A56" w:rsidRPr="00E90811" w:rsidRDefault="00000000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t>RAZREDNI ODJEL:</w:t>
            </w:r>
          </w:p>
        </w:tc>
        <w:tc>
          <w:tcPr>
            <w:tcW w:w="283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8F845F" w14:textId="77777777" w:rsidR="00A92A56" w:rsidRPr="00E90811" w:rsidRDefault="00A92A56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70" w:type="dxa"/>
            <w:shd w:val="clear" w:color="auto" w:fill="DAEEF3" w:themeFill="accent5" w:themeFillTint="3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D61FEE" w14:textId="77777777" w:rsidR="00A92A56" w:rsidRPr="00E90811" w:rsidRDefault="00000000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t>STRUČNI</w:t>
            </w: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br/>
              <w:t>SURADNIK /</w:t>
            </w: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br/>
              <w:t>STRUČNI</w:t>
            </w: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br/>
              <w:t>SURADNICI:</w:t>
            </w:r>
          </w:p>
        </w:tc>
        <w:tc>
          <w:tcPr>
            <w:tcW w:w="345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93CB1F" w14:textId="77777777" w:rsidR="00A92A56" w:rsidRPr="00E90811" w:rsidRDefault="00A92A56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</w:p>
        </w:tc>
      </w:tr>
      <w:tr w:rsidR="00A92A56" w:rsidRPr="00E90811" w14:paraId="2A54E762" w14:textId="77777777" w:rsidTr="00E90811">
        <w:trPr>
          <w:cantSplit/>
          <w:trHeight w:val="1303"/>
          <w:jc w:val="center"/>
        </w:trPr>
        <w:tc>
          <w:tcPr>
            <w:tcW w:w="6689" w:type="dxa"/>
            <w:gridSpan w:val="3"/>
            <w:shd w:val="clear" w:color="auto" w:fill="DAEEF3" w:themeFill="accent5" w:themeFillTint="3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179F9C2" w14:textId="77777777" w:rsidR="00A92A56" w:rsidRPr="00E90811" w:rsidRDefault="00000000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Osobe koje stalno/povremeno pružaju potporu u nastavi </w:t>
            </w:r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>(npr. pomoćnik u nastavi, stručni komunikacijski posrednik, stručni tim):</w:t>
            </w:r>
          </w:p>
        </w:tc>
        <w:tc>
          <w:tcPr>
            <w:tcW w:w="345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6F4272" w14:textId="77777777" w:rsidR="00A92A56" w:rsidRPr="00E90811" w:rsidRDefault="00A92A56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</w:p>
        </w:tc>
      </w:tr>
      <w:tr w:rsidR="00A92A56" w:rsidRPr="00E90811" w14:paraId="0D06CA91" w14:textId="77777777" w:rsidTr="00E90811">
        <w:trPr>
          <w:cantSplit/>
          <w:trHeight w:val="10675"/>
          <w:jc w:val="center"/>
        </w:trPr>
        <w:tc>
          <w:tcPr>
            <w:tcW w:w="10148" w:type="dxa"/>
            <w:gridSpan w:val="4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63D62FC" w14:textId="77777777" w:rsidR="00A92A56" w:rsidRDefault="00000000" w:rsidP="00E90811">
            <w:pPr>
              <w:spacing w:line="240" w:lineRule="auto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lastRenderedPageBreak/>
              <w:t xml:space="preserve">INICIJALNA PROCJENA </w:t>
            </w:r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>(</w:t>
            </w:r>
            <w:proofErr w:type="spellStart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>opisati</w:t>
            </w:r>
            <w:proofErr w:type="spellEnd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>osobitosti</w:t>
            </w:r>
            <w:proofErr w:type="spellEnd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>školskog</w:t>
            </w:r>
            <w:proofErr w:type="spellEnd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>učenja</w:t>
            </w:r>
            <w:proofErr w:type="spellEnd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 xml:space="preserve"> – pažnja, koncentracija, pamćenje, samostalnost, </w:t>
            </w:r>
            <w:proofErr w:type="spellStart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>vještine</w:t>
            </w:r>
            <w:proofErr w:type="spellEnd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 xml:space="preserve">, </w:t>
            </w:r>
            <w:proofErr w:type="spellStart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>potrebe</w:t>
            </w:r>
            <w:proofErr w:type="spellEnd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 xml:space="preserve">, </w:t>
            </w:r>
            <w:proofErr w:type="spellStart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>interese</w:t>
            </w:r>
            <w:proofErr w:type="spellEnd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 xml:space="preserve">, </w:t>
            </w:r>
            <w:proofErr w:type="spellStart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>predznanja</w:t>
            </w:r>
            <w:proofErr w:type="spellEnd"/>
            <w:r w:rsidRPr="00E90811">
              <w:rPr>
                <w:rFonts w:ascii="Times New Roman" w:hAnsi="Times New Roman" w:cs="Times New Roman"/>
                <w:color w:val="000000"/>
                <w:sz w:val="22"/>
              </w:rPr>
              <w:t>):</w:t>
            </w:r>
          </w:p>
          <w:p w14:paraId="5A4BA2E5" w14:textId="77777777" w:rsidR="009F58FF" w:rsidRPr="00E90811" w:rsidRDefault="009F58FF" w:rsidP="00E90811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</w:p>
          <w:p w14:paraId="4C0B22DB" w14:textId="77777777" w:rsidR="00A92A56" w:rsidRPr="00E90811" w:rsidRDefault="00000000" w:rsidP="00E90811">
            <w:pPr>
              <w:spacing w:after="80" w:line="240" w:lineRule="auto"/>
              <w:rPr>
                <w:rFonts w:ascii="Times New Roman" w:hAnsi="Times New Roman" w:cs="Times New Roman"/>
                <w:i/>
                <w:iCs/>
                <w:sz w:val="22"/>
              </w:rPr>
            </w:pPr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>Pri planiranju inicijalne procjene učitelj/nastavnik treba imati u vidu osobitosti razvoja učenika s teškoćama u razvoju kako bi lakše odabrao formalne i neformalne načine procjene s obzirom na mogućnosti (predznanje, pažnja, koncentracija, pamćenje, vještine i interese učenika za nastavni predmet). Učitelj/nastavnik kreira različite načine procjene, npr. upitnike, zadatke za procjenu pojedinih vještina, ljestvice procjene i dr. U tome mu prema potrebi može pomoći i stručni suradnik. S ciljem upoznavanja učenikovih osobitosti i potreba, ne smije izostati diskretno opažanje učenikova ponašanja tijekom nastavnog procesa te razgovori s njime. Suradnja sa stručnim suradnikom škole, a prema potrebi i drugim stručnjacima izvan škole, može pomoći učitelju/nastavniku u razumijevanju dobivenih rezultata i planiranju daljnjih koraka.</w:t>
            </w:r>
          </w:p>
          <w:p w14:paraId="62450612" w14:textId="4541D800" w:rsidR="00E90811" w:rsidRPr="00E90811" w:rsidRDefault="00000000" w:rsidP="00E90811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</w:pPr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 xml:space="preserve">O rezultatima inicijalne procjene u školi važno je informirati roditelje/skrbnike učenika s teškoćama u razvoju kako bi ih se moglo tijekom provedbe individualiziranog kurikuluma aktivnije uključivati u njegovo provođenje. U prikazu podataka, osobito onih koji se odnose na odgojno-obrazovne potrebe učenika s teškoćama u razvoju, nikako ne smiju izostati napomene o mogućem uzimanju lijekova, uslugama sustava socijalne skrbi, i </w:t>
            </w:r>
            <w:proofErr w:type="gramStart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>dr..</w:t>
            </w:r>
            <w:proofErr w:type="gramEnd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 xml:space="preserve"> Pri tumačenju rezultata inicijalne procjene uzimaju se u obzir i rezultati procjene pojedinih stručnjaka u školi i/ili izvan </w:t>
            </w:r>
            <w:proofErr w:type="spellStart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>nje</w:t>
            </w:r>
            <w:proofErr w:type="spellEnd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 xml:space="preserve">, u </w:t>
            </w:r>
            <w:proofErr w:type="spellStart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>čemu</w:t>
            </w:r>
            <w:proofErr w:type="spellEnd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>učitelju</w:t>
            </w:r>
            <w:proofErr w:type="spellEnd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>/</w:t>
            </w:r>
            <w:proofErr w:type="spellStart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>nastavniku</w:t>
            </w:r>
            <w:proofErr w:type="spellEnd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>pomažu</w:t>
            </w:r>
            <w:proofErr w:type="spellEnd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>stručni</w:t>
            </w:r>
            <w:proofErr w:type="spellEnd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>suradnici</w:t>
            </w:r>
            <w:proofErr w:type="spellEnd"/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t>.</w:t>
            </w:r>
          </w:p>
        </w:tc>
      </w:tr>
      <w:tr w:rsidR="00A92A56" w:rsidRPr="00E90811" w14:paraId="4B41534B" w14:textId="77777777" w:rsidTr="00E90811">
        <w:trPr>
          <w:cantSplit/>
          <w:trHeight w:val="651"/>
          <w:jc w:val="center"/>
        </w:trPr>
        <w:tc>
          <w:tcPr>
            <w:tcW w:w="4819" w:type="dxa"/>
            <w:gridSpan w:val="2"/>
            <w:shd w:val="clear" w:color="auto" w:fill="DAEEF3" w:themeFill="accent5" w:themeFillTint="3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95D0F9" w14:textId="77777777" w:rsidR="00A92A56" w:rsidRPr="00E90811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t>OSOBITOSTI ŠKOLSKOG UČENJA</w:t>
            </w:r>
          </w:p>
        </w:tc>
        <w:tc>
          <w:tcPr>
            <w:tcW w:w="5329" w:type="dxa"/>
            <w:gridSpan w:val="2"/>
            <w:shd w:val="clear" w:color="auto" w:fill="DAEEF3" w:themeFill="accent5" w:themeFillTint="3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7ED86C" w14:textId="77777777" w:rsidR="00A92A56" w:rsidRPr="00E90811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t>ODGOJNO-OBRAZOVNE POTREBE UČENIKA</w:t>
            </w:r>
          </w:p>
        </w:tc>
      </w:tr>
      <w:tr w:rsidR="00A92A56" w:rsidRPr="00E90811" w14:paraId="62D12D14" w14:textId="77777777" w:rsidTr="00E90811">
        <w:trPr>
          <w:cantSplit/>
          <w:trHeight w:hRule="exact" w:val="1729"/>
          <w:jc w:val="center"/>
        </w:trPr>
        <w:tc>
          <w:tcPr>
            <w:tcW w:w="4819" w:type="dxa"/>
            <w:gridSpan w:val="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4253698" w14:textId="77777777" w:rsidR="00A92A56" w:rsidRPr="00E90811" w:rsidRDefault="00A92A56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29" w:type="dxa"/>
            <w:gridSpan w:val="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2AC3099" w14:textId="77777777" w:rsidR="00A92A56" w:rsidRPr="00E90811" w:rsidRDefault="00A92A56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</w:p>
        </w:tc>
      </w:tr>
      <w:tr w:rsidR="00A92A56" w:rsidRPr="00E90811" w14:paraId="65A2B7C2" w14:textId="77777777" w:rsidTr="00E90811">
        <w:trPr>
          <w:cantSplit/>
          <w:trHeight w:hRule="exact" w:val="878"/>
          <w:jc w:val="center"/>
        </w:trPr>
        <w:tc>
          <w:tcPr>
            <w:tcW w:w="10148" w:type="dxa"/>
            <w:gridSpan w:val="4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DBB4DC2" w14:textId="77777777" w:rsidR="00A92A56" w:rsidRPr="00E90811" w:rsidRDefault="00000000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22"/>
              </w:rPr>
              <w:t>VREMENSKO RAZDOBLJE</w:t>
            </w:r>
          </w:p>
        </w:tc>
      </w:tr>
    </w:tbl>
    <w:p w14:paraId="2E7074BB" w14:textId="77777777" w:rsidR="00A92A56" w:rsidRPr="00E90811" w:rsidRDefault="00000000">
      <w:pPr>
        <w:rPr>
          <w:rFonts w:ascii="Times New Roman" w:hAnsi="Times New Roman" w:cs="Times New Roman"/>
        </w:rPr>
      </w:pPr>
      <w:r w:rsidRPr="00E90811">
        <w:rPr>
          <w:rFonts w:ascii="Times New Roman" w:hAnsi="Times New Roman" w:cs="Times New Roman"/>
        </w:rPr>
        <w:br w:type="page"/>
      </w:r>
    </w:p>
    <w:tbl>
      <w:tblPr>
        <w:tblW w:w="10148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27"/>
        <w:gridCol w:w="2437"/>
        <w:gridCol w:w="1701"/>
        <w:gridCol w:w="1871"/>
        <w:gridCol w:w="2212"/>
      </w:tblGrid>
      <w:tr w:rsidR="00A92A56" w:rsidRPr="00E90811" w14:paraId="51564ACE" w14:textId="77777777" w:rsidTr="00E90811">
        <w:trPr>
          <w:cantSplit/>
          <w:trHeight w:hRule="exact" w:val="1559"/>
          <w:jc w:val="center"/>
        </w:trPr>
        <w:tc>
          <w:tcPr>
            <w:tcW w:w="1927" w:type="dxa"/>
            <w:shd w:val="clear" w:color="auto" w:fill="DAEEF3" w:themeFill="accent5" w:themeFillTint="33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B3AE8F3" w14:textId="77777777" w:rsidR="00A92A56" w:rsidRPr="00E90811" w:rsidRDefault="00000000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17"/>
              </w:rPr>
              <w:lastRenderedPageBreak/>
              <w:t>TEMA/ TEMATSKA</w:t>
            </w:r>
            <w:r w:rsidRPr="00E90811">
              <w:rPr>
                <w:rFonts w:ascii="Times New Roman" w:hAnsi="Times New Roman" w:cs="Times New Roman"/>
                <w:b/>
                <w:color w:val="000000"/>
                <w:sz w:val="17"/>
              </w:rPr>
              <w:br/>
              <w:t>CJELINA</w:t>
            </w:r>
          </w:p>
        </w:tc>
        <w:tc>
          <w:tcPr>
            <w:tcW w:w="2437" w:type="dxa"/>
            <w:shd w:val="clear" w:color="auto" w:fill="DAEEF3" w:themeFill="accent5" w:themeFillTint="33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E0782E7" w14:textId="77777777" w:rsidR="00A92A56" w:rsidRPr="00E90811" w:rsidRDefault="00000000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17"/>
              </w:rPr>
              <w:t>ODGOJNO-OBRAZOVNI</w:t>
            </w:r>
            <w:r w:rsidRPr="00E90811">
              <w:rPr>
                <w:rFonts w:ascii="Times New Roman" w:hAnsi="Times New Roman" w:cs="Times New Roman"/>
                <w:b/>
                <w:color w:val="000000"/>
                <w:sz w:val="17"/>
              </w:rPr>
              <w:br/>
              <w:t>ISHODI</w:t>
            </w:r>
          </w:p>
        </w:tc>
        <w:tc>
          <w:tcPr>
            <w:tcW w:w="1700" w:type="dxa"/>
            <w:shd w:val="clear" w:color="auto" w:fill="DAEEF3" w:themeFill="accent5" w:themeFillTint="33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1359C7A" w14:textId="77777777" w:rsidR="00A92A56" w:rsidRPr="00E90811" w:rsidRDefault="00000000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17"/>
              </w:rPr>
              <w:t>AKTIVNOSTI</w:t>
            </w:r>
            <w:r w:rsidRPr="00E90811">
              <w:rPr>
                <w:rFonts w:ascii="Times New Roman" w:hAnsi="Times New Roman" w:cs="Times New Roman"/>
                <w:b/>
                <w:color w:val="000000"/>
                <w:sz w:val="17"/>
              </w:rPr>
              <w:br/>
              <w:t>UČENIKA</w:t>
            </w:r>
          </w:p>
        </w:tc>
        <w:tc>
          <w:tcPr>
            <w:tcW w:w="1870" w:type="dxa"/>
            <w:shd w:val="clear" w:color="auto" w:fill="DAEEF3" w:themeFill="accent5" w:themeFillTint="33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0C0D5E1" w14:textId="77777777" w:rsidR="00A92A56" w:rsidRPr="00E90811" w:rsidRDefault="00000000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17"/>
              </w:rPr>
              <w:t>STRATEGIJE</w:t>
            </w:r>
            <w:r w:rsidRPr="00E90811">
              <w:rPr>
                <w:rFonts w:ascii="Times New Roman" w:hAnsi="Times New Roman" w:cs="Times New Roman"/>
                <w:b/>
                <w:color w:val="000000"/>
                <w:sz w:val="17"/>
              </w:rPr>
              <w:br/>
              <w:t>PODRŠKE</w:t>
            </w:r>
            <w:r w:rsidRPr="00E90811">
              <w:rPr>
                <w:rFonts w:ascii="Times New Roman" w:hAnsi="Times New Roman" w:cs="Times New Roman"/>
                <w:b/>
                <w:color w:val="000000"/>
                <w:sz w:val="17"/>
              </w:rPr>
              <w:br/>
            </w:r>
            <w:r w:rsidRPr="00E90811">
              <w:rPr>
                <w:rFonts w:ascii="Times New Roman" w:hAnsi="Times New Roman" w:cs="Times New Roman"/>
                <w:color w:val="000000"/>
                <w:sz w:val="17"/>
              </w:rPr>
              <w:t>(prilagodba metoda,</w:t>
            </w:r>
            <w:r w:rsidRPr="00E90811">
              <w:rPr>
                <w:rFonts w:ascii="Times New Roman" w:hAnsi="Times New Roman" w:cs="Times New Roman"/>
                <w:color w:val="000000"/>
                <w:sz w:val="17"/>
              </w:rPr>
              <w:br/>
              <w:t>sredstava, oblika,</w:t>
            </w:r>
            <w:r w:rsidRPr="00E90811">
              <w:rPr>
                <w:rFonts w:ascii="Times New Roman" w:hAnsi="Times New Roman" w:cs="Times New Roman"/>
                <w:color w:val="000000"/>
                <w:sz w:val="17"/>
              </w:rPr>
              <w:br/>
              <w:t>postupaka, zahtjeva)</w:t>
            </w:r>
          </w:p>
        </w:tc>
        <w:tc>
          <w:tcPr>
            <w:tcW w:w="2211" w:type="dxa"/>
            <w:shd w:val="clear" w:color="auto" w:fill="DAEEF3" w:themeFill="accent5" w:themeFillTint="33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0D9DF3F" w14:textId="77777777" w:rsidR="00A92A56" w:rsidRPr="00E90811" w:rsidRDefault="00000000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E90811">
              <w:rPr>
                <w:rFonts w:ascii="Times New Roman" w:hAnsi="Times New Roman" w:cs="Times New Roman"/>
                <w:b/>
                <w:color w:val="000000"/>
                <w:sz w:val="17"/>
              </w:rPr>
              <w:t>OSTVARENOST</w:t>
            </w:r>
            <w:r w:rsidRPr="00E90811">
              <w:rPr>
                <w:rFonts w:ascii="Times New Roman" w:hAnsi="Times New Roman" w:cs="Times New Roman"/>
                <w:b/>
                <w:color w:val="000000"/>
                <w:sz w:val="17"/>
              </w:rPr>
              <w:br/>
              <w:t>ODGOJNO-</w:t>
            </w:r>
            <w:r w:rsidRPr="00E90811">
              <w:rPr>
                <w:rFonts w:ascii="Times New Roman" w:hAnsi="Times New Roman" w:cs="Times New Roman"/>
                <w:b/>
                <w:color w:val="000000"/>
                <w:sz w:val="17"/>
              </w:rPr>
              <w:br/>
              <w:t>OBRAZOVNIH ISHODA</w:t>
            </w:r>
          </w:p>
        </w:tc>
      </w:tr>
      <w:tr w:rsidR="00A92A56" w:rsidRPr="00E90811" w14:paraId="12EA4E46" w14:textId="77777777">
        <w:trPr>
          <w:cantSplit/>
          <w:trHeight w:hRule="exact" w:val="12330"/>
          <w:jc w:val="center"/>
        </w:trPr>
        <w:tc>
          <w:tcPr>
            <w:tcW w:w="192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6808F48" w14:textId="77777777" w:rsidR="00A92A56" w:rsidRPr="00E90811" w:rsidRDefault="00A92A56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3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D05C42D" w14:textId="77777777" w:rsidR="00A92A56" w:rsidRPr="00E90811" w:rsidRDefault="00A92A56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143D87A" w14:textId="77777777" w:rsidR="00A92A56" w:rsidRPr="00E90811" w:rsidRDefault="00A92A56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2D489E6" w14:textId="77777777" w:rsidR="00A92A56" w:rsidRPr="00E90811" w:rsidRDefault="00A92A56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EBB24A1" w14:textId="77777777" w:rsidR="00A92A56" w:rsidRPr="00E90811" w:rsidRDefault="00000000">
            <w:pPr>
              <w:spacing w:line="269" w:lineRule="auto"/>
              <w:rPr>
                <w:rFonts w:ascii="Times New Roman" w:hAnsi="Times New Roman" w:cs="Times New Roman"/>
                <w:i/>
                <w:iCs/>
              </w:rPr>
            </w:pPr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18"/>
              </w:rPr>
              <w:t>Uz pojedini ishod staviti odgovarajuću oznaku (+, +/- ili -) ovisno o razini ostvarenosti ishoda.</w:t>
            </w:r>
          </w:p>
          <w:p w14:paraId="1C7919CB" w14:textId="77777777" w:rsidR="00A92A56" w:rsidRPr="00E90811" w:rsidRDefault="00000000">
            <w:pPr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  <w:r w:rsidRPr="00E90811">
              <w:rPr>
                <w:rFonts w:ascii="Times New Roman" w:hAnsi="Times New Roman" w:cs="Times New Roman"/>
                <w:b/>
                <w:i/>
                <w:iCs/>
                <w:color w:val="000000"/>
                <w:sz w:val="18"/>
              </w:rPr>
              <w:t>POTPUNO (+):</w:t>
            </w:r>
          </w:p>
          <w:p w14:paraId="6CDF4A66" w14:textId="77777777" w:rsidR="00A92A56" w:rsidRPr="00E90811" w:rsidRDefault="00000000">
            <w:pPr>
              <w:spacing w:after="80" w:line="259" w:lineRule="auto"/>
              <w:rPr>
                <w:rFonts w:ascii="Times New Roman" w:hAnsi="Times New Roman" w:cs="Times New Roman"/>
                <w:i/>
                <w:iCs/>
              </w:rPr>
            </w:pPr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18"/>
              </w:rPr>
              <w:t>u većoj mjeri usvojeni sadržaji, samostalno i točno rješava zadatke, zahtjevnije zadatke rješava uz poticaj i podršku učitelja.</w:t>
            </w:r>
          </w:p>
          <w:p w14:paraId="4D361A19" w14:textId="77777777" w:rsidR="00A92A56" w:rsidRPr="00E90811" w:rsidRDefault="00000000">
            <w:pPr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  <w:r w:rsidRPr="00E90811">
              <w:rPr>
                <w:rFonts w:ascii="Times New Roman" w:hAnsi="Times New Roman" w:cs="Times New Roman"/>
                <w:b/>
                <w:i/>
                <w:iCs/>
                <w:color w:val="000000"/>
                <w:sz w:val="18"/>
              </w:rPr>
              <w:t>DJELOMIČNO (+/-):</w:t>
            </w:r>
          </w:p>
          <w:p w14:paraId="2F94126A" w14:textId="77777777" w:rsidR="00A92A56" w:rsidRPr="00E90811" w:rsidRDefault="00000000">
            <w:pPr>
              <w:spacing w:after="80" w:line="259" w:lineRule="auto"/>
              <w:rPr>
                <w:rFonts w:ascii="Times New Roman" w:hAnsi="Times New Roman" w:cs="Times New Roman"/>
                <w:i/>
                <w:iCs/>
              </w:rPr>
            </w:pPr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18"/>
              </w:rPr>
              <w:t>zadatke rješava usporeno, često uz podršku učitelja, pomoćnika u nastavi, stručnoga komunik. posrednika, vršnjaka, potreban mu je poticaj u radu.</w:t>
            </w:r>
          </w:p>
          <w:p w14:paraId="5E934479" w14:textId="77777777" w:rsidR="00A92A56" w:rsidRPr="00E90811" w:rsidRDefault="00000000">
            <w:pPr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  <w:r w:rsidRPr="00E90811">
              <w:rPr>
                <w:rFonts w:ascii="Times New Roman" w:hAnsi="Times New Roman" w:cs="Times New Roman"/>
                <w:b/>
                <w:i/>
                <w:iCs/>
                <w:color w:val="000000"/>
                <w:sz w:val="18"/>
              </w:rPr>
              <w:t>NEPOTPUNO (-):</w:t>
            </w:r>
          </w:p>
          <w:p w14:paraId="52B6B93C" w14:textId="77777777" w:rsidR="00A92A56" w:rsidRPr="00E90811" w:rsidRDefault="00000000">
            <w:pPr>
              <w:spacing w:after="80" w:line="259" w:lineRule="auto"/>
              <w:rPr>
                <w:rFonts w:ascii="Times New Roman" w:hAnsi="Times New Roman" w:cs="Times New Roman"/>
                <w:i/>
                <w:iCs/>
              </w:rPr>
            </w:pPr>
            <w:r w:rsidRPr="00E90811">
              <w:rPr>
                <w:rFonts w:ascii="Times New Roman" w:hAnsi="Times New Roman" w:cs="Times New Roman"/>
                <w:i/>
                <w:iCs/>
                <w:color w:val="000000"/>
                <w:sz w:val="18"/>
              </w:rPr>
              <w:t>nastavni sadržaji nisu usvojeni. Zadatke ne može riješiti uz podršku učitelja/nastavnika, pomoćnika u nastavi, stručnoga komunikacijskog posrednika ili vršnjaka.</w:t>
            </w:r>
          </w:p>
          <w:p w14:paraId="46ED267C" w14:textId="77777777" w:rsidR="00A92A56" w:rsidRPr="00E90811" w:rsidRDefault="00000000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E90811">
              <w:rPr>
                <w:rFonts w:ascii="Times New Roman" w:hAnsi="Times New Roman" w:cs="Times New Roman"/>
                <w:b/>
                <w:i/>
                <w:iCs/>
                <w:color w:val="000000"/>
                <w:sz w:val="18"/>
              </w:rPr>
              <w:t>U ovaj stupac se mogu napisati planirani načini formativnog (vrednovanje za učenje, vrednovanje kao učenje) i sumativnog vrednovanja (vrednovanje naučenoga).</w:t>
            </w:r>
          </w:p>
        </w:tc>
      </w:tr>
    </w:tbl>
    <w:p w14:paraId="41C98422" w14:textId="77777777" w:rsidR="00393588" w:rsidRDefault="00393588">
      <w:pPr>
        <w:rPr>
          <w:rFonts w:ascii="Times New Roman" w:hAnsi="Times New Roman" w:cs="Times New Roman"/>
        </w:rPr>
      </w:pPr>
    </w:p>
    <w:p w14:paraId="1263B576" w14:textId="77777777" w:rsidR="00A359F2" w:rsidRDefault="00A359F2">
      <w:pPr>
        <w:rPr>
          <w:rFonts w:ascii="Times New Roman" w:hAnsi="Times New Roman" w:cs="Times New Roman"/>
        </w:rPr>
      </w:pPr>
    </w:p>
    <w:p w14:paraId="7EDFDA91" w14:textId="56FA515A" w:rsidR="00A359F2" w:rsidRPr="00E90811" w:rsidRDefault="00A359F2" w:rsidP="00A359F2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Potpis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predmetnog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profesora</w:t>
      </w:r>
      <w:proofErr w:type="spellEnd"/>
      <w:r>
        <w:rPr>
          <w:rFonts w:ascii="Times New Roman" w:hAnsi="Times New Roman" w:cs="Times New Roman"/>
        </w:rPr>
        <w:t>:</w:t>
      </w:r>
    </w:p>
    <w:sectPr w:rsidR="00A359F2" w:rsidRPr="00E90811" w:rsidSect="00034616">
      <w:pgSz w:w="11906" w:h="16838"/>
      <w:pgMar w:top="935" w:right="992" w:bottom="879" w:left="992" w:header="283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Baskervville">
    <w:panose1 w:val="00000000000000000000"/>
    <w:charset w:val="EE"/>
    <w:family w:val="auto"/>
    <w:pitch w:val="variable"/>
    <w:sig w:usb0="A000006F" w:usb1="4000204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Brojevi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Brojevi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Grafikeoznak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Grafikeoznak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Brojevi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1D7902"/>
    <w:multiLevelType w:val="hybridMultilevel"/>
    <w:tmpl w:val="3C96C778"/>
    <w:lvl w:ilvl="0" w:tplc="041A0011">
      <w:start w:val="1"/>
      <w:numFmt w:val="decimal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61443254">
    <w:abstractNumId w:val="8"/>
  </w:num>
  <w:num w:numId="2" w16cid:durableId="1950696389">
    <w:abstractNumId w:val="6"/>
  </w:num>
  <w:num w:numId="3" w16cid:durableId="1463881783">
    <w:abstractNumId w:val="5"/>
  </w:num>
  <w:num w:numId="4" w16cid:durableId="118033272">
    <w:abstractNumId w:val="4"/>
  </w:num>
  <w:num w:numId="5" w16cid:durableId="917328299">
    <w:abstractNumId w:val="7"/>
  </w:num>
  <w:num w:numId="6" w16cid:durableId="1733459828">
    <w:abstractNumId w:val="3"/>
  </w:num>
  <w:num w:numId="7" w16cid:durableId="2133086122">
    <w:abstractNumId w:val="2"/>
  </w:num>
  <w:num w:numId="8" w16cid:durableId="1441492713">
    <w:abstractNumId w:val="1"/>
  </w:num>
  <w:num w:numId="9" w16cid:durableId="872426840">
    <w:abstractNumId w:val="0"/>
  </w:num>
  <w:num w:numId="10" w16cid:durableId="9633446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0FAF"/>
    <w:rsid w:val="0029639D"/>
    <w:rsid w:val="00326F90"/>
    <w:rsid w:val="00393588"/>
    <w:rsid w:val="009F58FF"/>
    <w:rsid w:val="00A359F2"/>
    <w:rsid w:val="00A92A56"/>
    <w:rsid w:val="00AA1D8D"/>
    <w:rsid w:val="00B47730"/>
    <w:rsid w:val="00CB0664"/>
    <w:rsid w:val="00E67E21"/>
    <w:rsid w:val="00E9081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E3A974"/>
  <w14:defaultImageDpi w14:val="300"/>
  <w15:docId w15:val="{E3ADF577-EB7C-44AC-8A30-A3E741E2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Garamond" w:hAnsi="Garamond"/>
      <w:sz w:val="21"/>
    </w:rPr>
  </w:style>
  <w:style w:type="paragraph" w:styleId="Naslov1">
    <w:name w:val="heading 1"/>
    <w:basedOn w:val="Normal"/>
    <w:next w:val="Normal"/>
    <w:link w:val="Naslov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618BF"/>
  </w:style>
  <w:style w:type="paragraph" w:styleId="Podnoje">
    <w:name w:val="footer"/>
    <w:basedOn w:val="Normal"/>
    <w:link w:val="Podnoje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618BF"/>
  </w:style>
  <w:style w:type="paragraph" w:styleId="Bezproreda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ormal"/>
    <w:next w:val="Normal"/>
    <w:link w:val="Nasl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lomakpopis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AA1D8D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AA1D8D"/>
  </w:style>
  <w:style w:type="paragraph" w:styleId="Tijeloteksta2">
    <w:name w:val="Body Text 2"/>
    <w:basedOn w:val="Normal"/>
    <w:link w:val="Tijeloteksta2Char"/>
    <w:uiPriority w:val="99"/>
    <w:unhideWhenUsed/>
    <w:rsid w:val="00AA1D8D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AA1D8D"/>
  </w:style>
  <w:style w:type="paragraph" w:styleId="Tijeloteksta3">
    <w:name w:val="Body Text 3"/>
    <w:basedOn w:val="Normal"/>
    <w:link w:val="Tijeloteksta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rsid w:val="00AA1D8D"/>
    <w:rPr>
      <w:sz w:val="16"/>
      <w:szCs w:val="16"/>
    </w:rPr>
  </w:style>
  <w:style w:type="paragraph" w:styleId="Popis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Popis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Popis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Grafikeoznake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Grafikeoznake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Grafikeoznake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Brojevi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Brojevi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Brojevi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Nastavakpopis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Nastavakpopis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Nastavakpopis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kstmakronaredbe">
    <w:name w:val="macro"/>
    <w:link w:val="Tekstmakronaredb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onaredbeChar">
    <w:name w:val="Tekst makronaredbe Char"/>
    <w:basedOn w:val="Zadanifontodlomka"/>
    <w:link w:val="Tekstmakronaredbe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aglaeno">
    <w:name w:val="Strong"/>
    <w:basedOn w:val="Zadanifontodlomka"/>
    <w:uiPriority w:val="22"/>
    <w:qFormat/>
    <w:rsid w:val="00FC693F"/>
    <w:rPr>
      <w:b/>
      <w:bCs/>
    </w:rPr>
  </w:style>
  <w:style w:type="character" w:styleId="Istaknuto">
    <w:name w:val="Emphasis"/>
    <w:basedOn w:val="Zadanifontodlomka"/>
    <w:uiPriority w:val="20"/>
    <w:qFormat/>
    <w:rsid w:val="00FC693F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C693F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FC693F"/>
    <w:rPr>
      <w:i/>
      <w:iCs/>
      <w:color w:val="808080" w:themeColor="text1" w:themeTint="7F"/>
    </w:rPr>
  </w:style>
  <w:style w:type="character" w:styleId="Jakoisticanje">
    <w:name w:val="Intense Emphasis"/>
    <w:basedOn w:val="Zadanifontodlomka"/>
    <w:uiPriority w:val="21"/>
    <w:qFormat/>
    <w:rsid w:val="00FC693F"/>
    <w:rPr>
      <w:b/>
      <w:bCs/>
      <w:i/>
      <w:iCs/>
      <w:color w:val="4F81BD" w:themeColor="accent1"/>
    </w:rPr>
  </w:style>
  <w:style w:type="character" w:styleId="Neupadljivareferenca">
    <w:name w:val="Subtle Reference"/>
    <w:basedOn w:val="Zadanifontodlomka"/>
    <w:uiPriority w:val="31"/>
    <w:qFormat/>
    <w:rsid w:val="00FC693F"/>
    <w:rPr>
      <w:smallCaps/>
      <w:color w:val="C0504D" w:themeColor="accent2"/>
      <w:u w:val="single"/>
    </w:rPr>
  </w:style>
  <w:style w:type="character" w:styleId="Istaknutareferenca">
    <w:name w:val="Intense Reference"/>
    <w:basedOn w:val="Zadanifontodlom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Zadanifontodlomka"/>
    <w:uiPriority w:val="33"/>
    <w:qFormat/>
    <w:rsid w:val="00FC693F"/>
    <w:rPr>
      <w:b/>
      <w:b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C693F"/>
    <w:pPr>
      <w:outlineLvl w:val="9"/>
    </w:pPr>
  </w:style>
  <w:style w:type="table" w:styleId="Reetkatablice">
    <w:name w:val="Table Grid"/>
    <w:basedOn w:val="Obinatablic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osjenanje">
    <w:name w:val="Light Shading"/>
    <w:basedOn w:val="Obinatablic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ijetlipopis">
    <w:name w:val="Light List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ijetlipopis-Isticanje1">
    <w:name w:val="Light List Accent 1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ijetlipopis-Isticanje2">
    <w:name w:val="Light List Accent 2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ijetlipopis-Isticanje3">
    <w:name w:val="Light List Accent 3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ijetlipopis-Isticanje4">
    <w:name w:val="Light List Accent 4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ijetlipopis-Isticanje5">
    <w:name w:val="Light List Accent 5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rednjipopis-Isticanje6">
    <w:name w:val="Light List Accent 6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ijetlareetka">
    <w:name w:val="Light Grid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ijetlareetka-Isticanje1">
    <w:name w:val="Light Grid Accent 1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ijetlareetka-Isticanje2">
    <w:name w:val="Light Grid Accent 2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ijetlareetka-Isticanje3">
    <w:name w:val="Light Grid Accent 3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ijetlareetka-Isticanje4">
    <w:name w:val="Light Grid Accent 4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ijetlareetka-Isticanje5">
    <w:name w:val="Light Grid Accent 5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rednjareetka-Isticanje6">
    <w:name w:val="Light Grid Accent 6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jenanje1">
    <w:name w:val="Medium Shading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popis1">
    <w:name w:val="Medium Lis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">
    <w:name w:val="Medium Grid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nipopis">
    <w:name w:val="Dark List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Obojanosjenanje">
    <w:name w:val="Colorful Shading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">
    <w:name w:val="Colorful List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areetka">
    <w:name w:val="Colorful Grid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individualiziranog kurikuluma</dc:title>
  <dc:subject>Redoviti program uz prilagodbu sadržaja i individualizirane postupke</dc:subject>
  <dc:creator>Jelena Babuder</dc:creator>
  <cp:keywords/>
  <dc:description>generated by python-docx</dc:description>
  <cp:lastModifiedBy>Jelena Babuder</cp:lastModifiedBy>
  <cp:revision>4</cp:revision>
  <dcterms:created xsi:type="dcterms:W3CDTF">2026-08-30T09:54:00Z</dcterms:created>
  <dcterms:modified xsi:type="dcterms:W3CDTF">2026-08-30T12:14:00Z</dcterms:modified>
  <cp:category/>
</cp:coreProperties>
</file>